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7A" w:rsidRDefault="00910745">
      <w:pPr>
        <w:pStyle w:val="Heading10"/>
        <w:keepNext/>
        <w:keepLines/>
        <w:shd w:val="clear" w:color="auto" w:fill="auto"/>
        <w:spacing w:after="258" w:line="440" w:lineRule="exact"/>
      </w:pPr>
      <w:bookmarkStart w:id="0" w:name="bookmark0"/>
      <w:r>
        <w:rPr>
          <w:rStyle w:val="Heading11"/>
          <w:b/>
          <w:bCs/>
        </w:rPr>
        <w:t>Образование</w:t>
      </w:r>
      <w:bookmarkEnd w:id="0"/>
    </w:p>
    <w:p w:rsidR="003F3E7A" w:rsidRDefault="00910745">
      <w:pPr>
        <w:pStyle w:val="Bodytext20"/>
        <w:shd w:val="clear" w:color="auto" w:fill="auto"/>
        <w:spacing w:before="0" w:after="267" w:line="240" w:lineRule="exact"/>
      </w:pPr>
      <w:r>
        <w:rPr>
          <w:rStyle w:val="Bodytext21"/>
        </w:rPr>
        <w:t>Уровень образования — профессиональное обучение</w:t>
      </w:r>
    </w:p>
    <w:p w:rsidR="003F3E7A" w:rsidRDefault="00910745">
      <w:pPr>
        <w:pStyle w:val="Bodytext20"/>
        <w:shd w:val="clear" w:color="auto" w:fill="auto"/>
        <w:spacing w:before="0" w:after="21" w:line="278" w:lineRule="exact"/>
      </w:pPr>
      <w:r>
        <w:rPr>
          <w:rStyle w:val="Bodytext21"/>
        </w:rPr>
        <w:t>Реализуемые программы обучения: профессиональная подготовка водителей транспортных средств категория «В»</w:t>
      </w:r>
    </w:p>
    <w:p w:rsidR="003F3E7A" w:rsidRDefault="00910745">
      <w:pPr>
        <w:pStyle w:val="Bodytext20"/>
        <w:shd w:val="clear" w:color="auto" w:fill="auto"/>
        <w:spacing w:before="0" w:after="0" w:line="552" w:lineRule="exact"/>
      </w:pPr>
      <w:r>
        <w:rPr>
          <w:rStyle w:val="Bodytext21"/>
        </w:rPr>
        <w:t>Код профессии — 11442</w:t>
      </w:r>
    </w:p>
    <w:p w:rsidR="003F3E7A" w:rsidRDefault="00910745">
      <w:pPr>
        <w:pStyle w:val="Bodytext20"/>
        <w:shd w:val="clear" w:color="auto" w:fill="auto"/>
        <w:spacing w:before="0" w:after="0" w:line="552" w:lineRule="exact"/>
      </w:pPr>
      <w:r>
        <w:rPr>
          <w:rStyle w:val="Bodytext21"/>
        </w:rPr>
        <w:t>Форма обучения — очная</w:t>
      </w:r>
    </w:p>
    <w:p w:rsidR="003F3E7A" w:rsidRDefault="00910745">
      <w:pPr>
        <w:pStyle w:val="Bodytext20"/>
        <w:shd w:val="clear" w:color="auto" w:fill="auto"/>
        <w:spacing w:before="0" w:after="0" w:line="552" w:lineRule="exact"/>
      </w:pPr>
      <w:r>
        <w:rPr>
          <w:rStyle w:val="Bodytext21"/>
        </w:rPr>
        <w:t>Нормативный срок обучения — 3,5 месяца</w:t>
      </w:r>
    </w:p>
    <w:p w:rsidR="00AE5A58" w:rsidRDefault="00910745">
      <w:pPr>
        <w:pStyle w:val="Bodytext20"/>
        <w:shd w:val="clear" w:color="auto" w:fill="auto"/>
        <w:spacing w:before="0" w:after="0" w:line="552" w:lineRule="exact"/>
        <w:rPr>
          <w:rStyle w:val="Bodytext21"/>
        </w:rPr>
      </w:pPr>
      <w:r>
        <w:rPr>
          <w:rStyle w:val="Bodytext21"/>
        </w:rPr>
        <w:t>Государственной аккредитации — нет</w:t>
      </w:r>
    </w:p>
    <w:p w:rsidR="003F3E7A" w:rsidRDefault="00910745">
      <w:pPr>
        <w:pStyle w:val="Bodytext20"/>
        <w:shd w:val="clear" w:color="auto" w:fill="auto"/>
        <w:spacing w:before="0" w:after="267" w:line="274" w:lineRule="exact"/>
      </w:pPr>
      <w:r>
        <w:rPr>
          <w:rStyle w:val="Bodytext21"/>
        </w:rPr>
        <w:t>Численность обучающихся по реализуемой образовательной программе по договорам об образовании за с</w:t>
      </w:r>
      <w:r w:rsidR="00AE5A58">
        <w:rPr>
          <w:rStyle w:val="Bodytext21"/>
        </w:rPr>
        <w:t>чет средств физических лиц — 320</w:t>
      </w:r>
      <w:r>
        <w:rPr>
          <w:rStyle w:val="Bodytext21"/>
        </w:rPr>
        <w:t xml:space="preserve"> человек</w:t>
      </w:r>
    </w:p>
    <w:p w:rsidR="003F3E7A" w:rsidRDefault="00910745">
      <w:pPr>
        <w:pStyle w:val="Bodytext20"/>
        <w:shd w:val="clear" w:color="auto" w:fill="auto"/>
        <w:spacing w:before="0" w:after="271" w:line="240" w:lineRule="exact"/>
      </w:pPr>
      <w:proofErr w:type="gramStart"/>
      <w:r>
        <w:rPr>
          <w:rStyle w:val="Bodytext21"/>
        </w:rPr>
        <w:t>Язык</w:t>
      </w:r>
      <w:proofErr w:type="gramEnd"/>
      <w:r>
        <w:rPr>
          <w:rStyle w:val="Bodytext21"/>
        </w:rPr>
        <w:t xml:space="preserve"> на котором осуществляется образование — русский</w:t>
      </w:r>
    </w:p>
    <w:p w:rsidR="00AE5A58" w:rsidRDefault="00910745">
      <w:pPr>
        <w:pStyle w:val="Bodytext20"/>
        <w:shd w:val="clear" w:color="auto" w:fill="auto"/>
        <w:spacing w:before="0" w:after="240" w:line="274" w:lineRule="exact"/>
        <w:rPr>
          <w:rStyle w:val="Bodytext21"/>
        </w:rPr>
      </w:pPr>
      <w:r>
        <w:rPr>
          <w:rStyle w:val="Bodytext21"/>
        </w:rPr>
        <w:t>Информация о направлениях и р</w:t>
      </w:r>
      <w:r>
        <w:rPr>
          <w:rStyle w:val="Bodytext21"/>
        </w:rPr>
        <w:t>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образовательных организаций дополнительного профессионального образования) (при осуществл</w:t>
      </w:r>
      <w:r>
        <w:rPr>
          <w:rStyle w:val="Bodytext21"/>
        </w:rPr>
        <w:t xml:space="preserve">ении научной (научно-исследовательской) деятельности) — Научная и научно-исследовательская деятельность не осуществляется </w:t>
      </w:r>
    </w:p>
    <w:p w:rsidR="003F3E7A" w:rsidRDefault="00910745">
      <w:pPr>
        <w:pStyle w:val="Bodytext20"/>
        <w:shd w:val="clear" w:color="auto" w:fill="auto"/>
        <w:spacing w:before="0" w:after="240" w:line="274" w:lineRule="exact"/>
      </w:pPr>
      <w:r>
        <w:rPr>
          <w:rStyle w:val="Bodytext21"/>
        </w:rPr>
        <w:t>на места, финансируемые за счет бюджетных ассигнований федерального бюджета — 0</w:t>
      </w:r>
    </w:p>
    <w:p w:rsidR="003F3E7A" w:rsidRDefault="00910745">
      <w:pPr>
        <w:pStyle w:val="Bodytext20"/>
        <w:shd w:val="clear" w:color="auto" w:fill="auto"/>
        <w:spacing w:before="0" w:after="236" w:line="274" w:lineRule="exact"/>
      </w:pPr>
      <w:r>
        <w:rPr>
          <w:rStyle w:val="Bodytext21"/>
        </w:rPr>
        <w:t>на места, финансируемые за счет бюджетных ассигнований</w:t>
      </w:r>
      <w:r>
        <w:rPr>
          <w:rStyle w:val="Bodytext21"/>
        </w:rPr>
        <w:t xml:space="preserve"> бюджетов субъектов Российской Федерации — 0</w:t>
      </w:r>
    </w:p>
    <w:p w:rsidR="003F3E7A" w:rsidRDefault="00910745">
      <w:pPr>
        <w:pStyle w:val="Bodytext20"/>
        <w:shd w:val="clear" w:color="auto" w:fill="auto"/>
        <w:spacing w:before="0" w:after="244" w:line="278" w:lineRule="exact"/>
      </w:pPr>
      <w:r>
        <w:rPr>
          <w:rStyle w:val="Bodytext21"/>
        </w:rPr>
        <w:t>на места, финансируемые за счет бюджетных ассигнований местных бюджетов — 0</w:t>
      </w:r>
    </w:p>
    <w:p w:rsidR="003F3E7A" w:rsidRDefault="00910745">
      <w:pPr>
        <w:pStyle w:val="Bodytext20"/>
        <w:shd w:val="clear" w:color="auto" w:fill="auto"/>
        <w:spacing w:before="0" w:after="17" w:line="274" w:lineRule="exact"/>
      </w:pPr>
      <w:r>
        <w:rPr>
          <w:rStyle w:val="Bodytext21"/>
        </w:rPr>
        <w:t xml:space="preserve">о средней сумме набранных баллов по всем вступительным испытаниям (при наличии вступительных испытаний) — Не предусмотрено </w:t>
      </w:r>
      <w:r>
        <w:rPr>
          <w:rStyle w:val="Bodytext21"/>
        </w:rPr>
        <w:t>вступительных испытаний</w:t>
      </w:r>
    </w:p>
    <w:p w:rsidR="00AE5A58" w:rsidRDefault="00910745">
      <w:pPr>
        <w:pStyle w:val="Bodytext20"/>
        <w:shd w:val="clear" w:color="auto" w:fill="auto"/>
        <w:spacing w:before="0" w:after="0" w:line="552" w:lineRule="exact"/>
        <w:rPr>
          <w:rStyle w:val="Bodytext21"/>
        </w:rPr>
      </w:pPr>
      <w:r>
        <w:rPr>
          <w:rStyle w:val="Bodytext21"/>
        </w:rPr>
        <w:t xml:space="preserve">о результатах перевода — 0 </w:t>
      </w:r>
    </w:p>
    <w:p w:rsidR="00AE5A58" w:rsidRDefault="00910745">
      <w:pPr>
        <w:pStyle w:val="Bodytext20"/>
        <w:shd w:val="clear" w:color="auto" w:fill="auto"/>
        <w:spacing w:before="0" w:after="0" w:line="552" w:lineRule="exact"/>
        <w:rPr>
          <w:rStyle w:val="Bodytext21"/>
        </w:rPr>
      </w:pPr>
      <w:r>
        <w:rPr>
          <w:rStyle w:val="Bodytext21"/>
        </w:rPr>
        <w:t xml:space="preserve">о результатах восстановления — 0 </w:t>
      </w:r>
    </w:p>
    <w:p w:rsidR="003F3E7A" w:rsidRDefault="00910745">
      <w:pPr>
        <w:pStyle w:val="Bodytext20"/>
        <w:shd w:val="clear" w:color="auto" w:fill="auto"/>
        <w:spacing w:before="0" w:after="0" w:line="552" w:lineRule="exact"/>
      </w:pPr>
      <w:r>
        <w:rPr>
          <w:rStyle w:val="Bodytext21"/>
        </w:rPr>
        <w:t>О результатах отчисления —0</w:t>
      </w:r>
    </w:p>
    <w:sectPr w:rsidR="003F3E7A" w:rsidSect="003F3E7A">
      <w:pgSz w:w="11900" w:h="16840"/>
      <w:pgMar w:top="1196" w:right="882" w:bottom="1196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745" w:rsidRDefault="00910745" w:rsidP="003F3E7A">
      <w:r>
        <w:separator/>
      </w:r>
    </w:p>
  </w:endnote>
  <w:endnote w:type="continuationSeparator" w:id="0">
    <w:p w:rsidR="00910745" w:rsidRDefault="00910745" w:rsidP="003F3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745" w:rsidRDefault="00910745"/>
  </w:footnote>
  <w:footnote w:type="continuationSeparator" w:id="0">
    <w:p w:rsidR="00910745" w:rsidRDefault="0091074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F3E7A"/>
    <w:rsid w:val="003F3E7A"/>
    <w:rsid w:val="00910745"/>
    <w:rsid w:val="00AE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3E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3E7A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3F3E7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44"/>
      <w:szCs w:val="44"/>
      <w:u w:val="none"/>
    </w:rPr>
  </w:style>
  <w:style w:type="character" w:customStyle="1" w:styleId="Heading11">
    <w:name w:val="Heading #1"/>
    <w:basedOn w:val="Heading1"/>
    <w:rsid w:val="003F3E7A"/>
    <w:rPr>
      <w:color w:val="00000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3F3E7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3F3E7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Heading10">
    <w:name w:val="Heading #1"/>
    <w:basedOn w:val="a"/>
    <w:link w:val="Heading1"/>
    <w:rsid w:val="003F3E7A"/>
    <w:pPr>
      <w:shd w:val="clear" w:color="auto" w:fill="FFFFFF"/>
      <w:spacing w:after="360" w:line="0" w:lineRule="atLeast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customStyle="1" w:styleId="Bodytext20">
    <w:name w:val="Body text (2)"/>
    <w:basedOn w:val="a"/>
    <w:link w:val="Bodytext2"/>
    <w:rsid w:val="003F3E7A"/>
    <w:pPr>
      <w:shd w:val="clear" w:color="auto" w:fill="FFFFFF"/>
      <w:spacing w:before="360" w:after="360" w:line="0" w:lineRule="atLeast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Вадим</cp:lastModifiedBy>
  <cp:revision>2</cp:revision>
  <dcterms:created xsi:type="dcterms:W3CDTF">2023-02-01T08:40:00Z</dcterms:created>
  <dcterms:modified xsi:type="dcterms:W3CDTF">2023-02-01T08:43:00Z</dcterms:modified>
</cp:coreProperties>
</file>